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eastAsia="方正兰亭中黑简体"/>
          <w:color w:val="000000" w:themeColor="text1"/>
          <w:sz w:val="34"/>
        </w:rPr>
        <w:t>第</w:t>
      </w:r>
      <w:r w:rsidRPr="008F3BAA">
        <w:rPr>
          <w:rFonts w:ascii="Times New Roman" w:eastAsia="宋体" w:hAnsi="Times New Roman"/>
          <w:b/>
          <w:color w:val="000000" w:themeColor="text1"/>
          <w:sz w:val="34"/>
        </w:rPr>
        <w:t>2</w:t>
      </w:r>
      <w:r w:rsidRPr="008F3BAA">
        <w:rPr>
          <w:rFonts w:eastAsia="方正兰亭中黑简体"/>
          <w:color w:val="000000" w:themeColor="text1"/>
          <w:sz w:val="34"/>
        </w:rPr>
        <w:t>节</w:t>
      </w:r>
      <w:r w:rsidRPr="008F3BAA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8F3BAA">
        <w:rPr>
          <w:rFonts w:eastAsia="方正兰亭中黑简体"/>
          <w:color w:val="000000" w:themeColor="text1"/>
          <w:sz w:val="34"/>
        </w:rPr>
        <w:t>光的反射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eastAsia="方正粗圆简体"/>
          <w:color w:val="000000" w:themeColor="text1"/>
          <w:sz w:val="30"/>
        </w:rPr>
        <w:t>作业</w:t>
      </w:r>
      <w:r w:rsidRPr="008F3BAA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8F3BAA">
        <w:rPr>
          <w:rFonts w:eastAsia="方正粗圆简体"/>
          <w:color w:val="000000" w:themeColor="text1"/>
          <w:sz w:val="30"/>
        </w:rPr>
        <w:t>进阶演练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eastAsia="方正大雅宋简体"/>
          <w:color w:val="000000" w:themeColor="text1"/>
          <w:sz w:val="29"/>
        </w:rPr>
        <w:t>基础巩固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1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一条光线与镜面成</w:t>
      </w:r>
      <w:r w:rsidRPr="008F3BAA">
        <w:rPr>
          <w:rFonts w:ascii="Times New Roman" w:eastAsia="宋体" w:hAnsi="宋体"/>
          <w:color w:val="000000" w:themeColor="text1"/>
        </w:rPr>
        <w:t>60</w:t>
      </w:r>
      <w:r w:rsidRPr="008F3BAA">
        <w:rPr>
          <w:rFonts w:ascii="Times New Roman" w:eastAsia="宋体" w:hAnsi="宋体"/>
          <w:color w:val="000000" w:themeColor="text1"/>
        </w:rPr>
        <w:t>°角射到平面镜上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则</w:t>
      </w:r>
      <w:r w:rsidRPr="008F3BAA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F3BAA">
        <w:rPr>
          <w:rFonts w:ascii="Times New Roman" w:eastAsia="宋体" w:hAnsi="宋体"/>
          <w:color w:val="000000" w:themeColor="text1"/>
        </w:rPr>
        <w:t>)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A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反射角为</w:t>
      </w:r>
      <w:r w:rsidRPr="008F3BAA">
        <w:rPr>
          <w:rFonts w:ascii="Times New Roman" w:eastAsia="宋体" w:hAnsi="宋体"/>
          <w:color w:val="000000" w:themeColor="text1"/>
        </w:rPr>
        <w:t>60</w:t>
      </w:r>
      <w:r w:rsidRPr="008F3BAA">
        <w:rPr>
          <w:rFonts w:ascii="Times New Roman" w:eastAsia="宋体" w:hAnsi="宋体"/>
          <w:color w:val="000000" w:themeColor="text1"/>
        </w:rPr>
        <w:t>°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入射光线与反射光线的夹角为</w:t>
      </w:r>
      <w:r w:rsidRPr="008F3BAA">
        <w:rPr>
          <w:rFonts w:ascii="Times New Roman" w:eastAsia="宋体" w:hAnsi="宋体"/>
          <w:color w:val="000000" w:themeColor="text1"/>
        </w:rPr>
        <w:t>60</w:t>
      </w:r>
      <w:r w:rsidRPr="008F3BAA">
        <w:rPr>
          <w:rFonts w:ascii="Times New Roman" w:eastAsia="宋体" w:hAnsi="宋体"/>
          <w:color w:val="000000" w:themeColor="text1"/>
        </w:rPr>
        <w:t>°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C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入射角为</w:t>
      </w:r>
      <w:r w:rsidRPr="008F3BAA">
        <w:rPr>
          <w:rFonts w:ascii="Times New Roman" w:eastAsia="宋体" w:hAnsi="宋体"/>
          <w:color w:val="000000" w:themeColor="text1"/>
        </w:rPr>
        <w:t>40</w:t>
      </w:r>
      <w:r w:rsidRPr="008F3BAA">
        <w:rPr>
          <w:rFonts w:ascii="Times New Roman" w:eastAsia="宋体" w:hAnsi="宋体"/>
          <w:color w:val="000000" w:themeColor="text1"/>
        </w:rPr>
        <w:t>°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D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当光垂直射到镜面上时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入射角为</w:t>
      </w:r>
      <w:r w:rsidRPr="008F3BAA">
        <w:rPr>
          <w:rFonts w:ascii="Times New Roman" w:eastAsia="宋体" w:hAnsi="宋体"/>
          <w:color w:val="000000" w:themeColor="text1"/>
        </w:rPr>
        <w:t>90</w:t>
      </w:r>
      <w:r w:rsidRPr="008F3BAA">
        <w:rPr>
          <w:rFonts w:ascii="Times New Roman" w:eastAsia="宋体" w:hAnsi="宋体"/>
          <w:color w:val="000000" w:themeColor="text1"/>
        </w:rPr>
        <w:t>°</w:t>
      </w:r>
      <w:bookmarkStart w:id="0" w:name="_GoBack"/>
      <w:bookmarkEnd w:id="0"/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2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黑暗的房间里有两盏电灯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只有一盏灯点亮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但仍能看到未点亮的灯泡。以下对于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看到未点亮灯泡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所画的光路图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正确的是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F3BAA">
        <w:rPr>
          <w:rFonts w:ascii="Times New Roman" w:eastAsia="宋体" w:hAnsi="宋体"/>
          <w:color w:val="000000" w:themeColor="text1"/>
        </w:rPr>
        <w:t>)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0E778B8" wp14:editId="1B0EE4C4">
            <wp:extent cx="2705040" cy="634680"/>
            <wp:effectExtent l="0" t="0" r="0" b="0"/>
            <wp:docPr id="466" name="25MKG78.eps" descr="id:2147495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0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04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3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现在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城市中的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光污染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越来越严重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建筑物的玻璃幕墙、釉面砖墙、磨光的大理石等都能造成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光污染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形成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光污染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的主要原因是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　</w:t>
      </w:r>
      <w:r w:rsidRPr="008F3BAA">
        <w:rPr>
          <w:rFonts w:ascii="Times New Roman" w:eastAsia="宋体" w:hAnsi="宋体"/>
          <w:color w:val="000000" w:themeColor="text1"/>
        </w:rPr>
        <w:t>)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A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光的漫反射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光的镜面反射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C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光沿曲线传播</w:t>
      </w:r>
      <w:r w:rsidRPr="008F3BAA">
        <w:rPr>
          <w:rFonts w:ascii="Times New Roman" w:eastAsia="宋体" w:hAnsi="宋体"/>
          <w:color w:val="000000" w:themeColor="text1"/>
        </w:rPr>
        <w:tab/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D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光沿直线传播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4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入射光线与反射光线的夹角为</w:t>
      </w:r>
      <w:r w:rsidRPr="008F3BAA">
        <w:rPr>
          <w:rFonts w:ascii="Times New Roman" w:eastAsia="宋体" w:hAnsi="宋体"/>
          <w:color w:val="000000" w:themeColor="text1"/>
        </w:rPr>
        <w:t>60</w:t>
      </w:r>
      <w:r w:rsidRPr="008F3BAA">
        <w:rPr>
          <w:rFonts w:ascii="Times New Roman" w:eastAsia="宋体" w:hAnsi="宋体"/>
          <w:color w:val="000000" w:themeColor="text1"/>
        </w:rPr>
        <w:t>°时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反射角为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。若改变入射光线的方向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使它逐渐靠近法线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反射角将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color w:val="000000" w:themeColor="text1"/>
        </w:rPr>
        <w:t>选填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变大</w:t>
      </w:r>
      <w:r w:rsidRPr="008F3BAA">
        <w:rPr>
          <w:rFonts w:ascii="Times New Roman" w:eastAsia="宋体" w:hAnsi="Times New Roman" w:cs="Times New Roman"/>
          <w:color w:val="000000" w:themeColor="text1"/>
        </w:rPr>
        <w:t>”“</w:t>
      </w:r>
      <w:r w:rsidRPr="008F3BAA">
        <w:rPr>
          <w:rFonts w:ascii="Times New Roman" w:eastAsia="宋体" w:hAnsi="宋体"/>
          <w:color w:val="000000" w:themeColor="text1"/>
        </w:rPr>
        <w:t>变小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或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不变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)</w:t>
      </w:r>
      <w:r w:rsidRPr="008F3BAA">
        <w:rPr>
          <w:rFonts w:ascii="Times New Roman" w:eastAsia="宋体" w:hAnsi="宋体"/>
          <w:color w:val="000000" w:themeColor="text1"/>
        </w:rPr>
        <w:t>。 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5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阳光射到镜子上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迎着反射光的方向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可以看到刺眼的光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这是光的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color w:val="000000" w:themeColor="text1"/>
        </w:rPr>
        <w:t>反射现象</w:t>
      </w:r>
      <w:r w:rsidRPr="008F3BAA">
        <w:rPr>
          <w:rFonts w:ascii="Times New Roman" w:eastAsia="宋体" w:hAnsi="宋体"/>
          <w:color w:val="000000" w:themeColor="text1"/>
        </w:rPr>
        <w:t>;</w:t>
      </w:r>
      <w:r w:rsidRPr="008F3BAA">
        <w:rPr>
          <w:rFonts w:ascii="Times New Roman" w:eastAsia="宋体" w:hAnsi="宋体"/>
          <w:color w:val="000000" w:themeColor="text1"/>
        </w:rPr>
        <w:t>如果阳光射到白纸上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无论从哪个方向看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都能看到白纸被照亮了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这是光的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反射现象。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color w:val="000000" w:themeColor="text1"/>
        </w:rPr>
        <w:t>均选填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镜面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或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漫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)</w:t>
      </w:r>
      <w:r w:rsidRPr="008F3BAA">
        <w:rPr>
          <w:rFonts w:ascii="Times New Roman" w:eastAsia="宋体" w:hAnsi="宋体"/>
          <w:color w:val="000000" w:themeColor="text1"/>
        </w:rPr>
        <w:t> 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eastAsia="方正大雅宋简体"/>
          <w:color w:val="000000" w:themeColor="text1"/>
          <w:sz w:val="29"/>
        </w:rPr>
        <w:t>能力提升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6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根据光路图画出平面镜的位置。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256AF657" wp14:editId="137937DB">
            <wp:extent cx="951480" cy="507600"/>
            <wp:effectExtent l="0" t="0" r="0" b="0"/>
            <wp:docPr id="467" name="XW8QXR156.eps" descr="id:21474950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0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7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观察微小形变的装置如图所示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平面镜</w:t>
      </w:r>
      <w:r w:rsidRPr="008F3BAA">
        <w:rPr>
          <w:rFonts w:ascii="Times New Roman" w:eastAsia="宋体" w:hAnsi="宋体"/>
          <w:color w:val="000000" w:themeColor="text1"/>
        </w:rPr>
        <w:t>M</w:t>
      </w:r>
      <w:r w:rsidRPr="008F3BAA">
        <w:rPr>
          <w:rFonts w:ascii="Times New Roman" w:eastAsia="宋体" w:hAnsi="宋体"/>
          <w:color w:val="000000" w:themeColor="text1"/>
        </w:rPr>
        <w:t>放置在水平桌面上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光源</w:t>
      </w:r>
      <w:r w:rsidRPr="008F3BAA">
        <w:rPr>
          <w:rFonts w:ascii="Times New Roman" w:eastAsia="宋体" w:hAnsi="宋体"/>
          <w:i/>
          <w:color w:val="000000" w:themeColor="text1"/>
        </w:rPr>
        <w:t>S</w:t>
      </w:r>
      <w:r w:rsidRPr="008F3BAA">
        <w:rPr>
          <w:rFonts w:ascii="Times New Roman" w:eastAsia="宋体" w:hAnsi="宋体"/>
          <w:color w:val="000000" w:themeColor="text1"/>
        </w:rPr>
        <w:t>发出一束激光射到镜面上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经反射后在光屏上形成光斑</w:t>
      </w:r>
      <w:r w:rsidRPr="008F3BAA">
        <w:rPr>
          <w:rFonts w:ascii="Times New Roman" w:eastAsia="宋体" w:hAnsi="宋体"/>
          <w:color w:val="000000" w:themeColor="text1"/>
        </w:rPr>
        <w:t>P,</w:t>
      </w:r>
      <w:r w:rsidRPr="008F3BAA">
        <w:rPr>
          <w:rFonts w:ascii="Times New Roman" w:eastAsia="宋体" w:hAnsi="宋体"/>
          <w:color w:val="000000" w:themeColor="text1"/>
        </w:rPr>
        <w:t>人眼能从各方向看到光斑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是因为光斑在光屏上发生了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color w:val="000000" w:themeColor="text1"/>
        </w:rPr>
        <w:t>;</w:t>
      </w:r>
      <w:r w:rsidRPr="008F3BAA">
        <w:rPr>
          <w:rFonts w:ascii="Times New Roman" w:eastAsia="宋体" w:hAnsi="宋体"/>
          <w:color w:val="000000" w:themeColor="text1"/>
        </w:rPr>
        <w:t>若要使光斑向左移动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下列方法可行的是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color w:val="000000" w:themeColor="text1"/>
        </w:rPr>
        <w:t>填字母</w:t>
      </w:r>
      <w:r w:rsidRPr="008F3BAA">
        <w:rPr>
          <w:rFonts w:ascii="Times New Roman" w:eastAsia="宋体" w:hAnsi="宋体"/>
          <w:color w:val="000000" w:themeColor="text1"/>
        </w:rPr>
        <w:t>)</w:t>
      </w:r>
      <w:r w:rsidRPr="008F3BAA">
        <w:rPr>
          <w:rFonts w:ascii="Times New Roman" w:eastAsia="宋体" w:hAnsi="宋体"/>
          <w:color w:val="000000" w:themeColor="text1"/>
        </w:rPr>
        <w:t>。 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C6094A4" wp14:editId="10332761">
            <wp:extent cx="1130040" cy="838080"/>
            <wp:effectExtent l="0" t="0" r="0" b="0"/>
            <wp:docPr id="468" name="XW8QXR158.eps" descr="id:21474950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0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A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保持入射点不变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将入射光线逆时针转动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i/>
          <w:color w:val="000000" w:themeColor="text1"/>
        </w:rPr>
        <w:t>&lt;</w:t>
      </w:r>
      <w:r w:rsidRPr="008F3BAA">
        <w:rPr>
          <w:rFonts w:ascii="Times New Roman" w:eastAsia="宋体" w:hAnsi="宋体"/>
          <w:color w:val="000000" w:themeColor="text1"/>
        </w:rPr>
        <w:t>90</w:t>
      </w:r>
      <w:r w:rsidRPr="008F3BAA">
        <w:rPr>
          <w:rFonts w:ascii="Times New Roman" w:eastAsia="宋体" w:hAnsi="宋体"/>
          <w:color w:val="000000" w:themeColor="text1"/>
        </w:rPr>
        <w:t>°</w:t>
      </w:r>
      <w:r w:rsidRPr="008F3BAA">
        <w:rPr>
          <w:rFonts w:ascii="Times New Roman" w:eastAsia="宋体" w:hAnsi="宋体"/>
          <w:color w:val="000000" w:themeColor="text1"/>
        </w:rPr>
        <w:t>)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将光屏向上移动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C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将镜子顺时针转动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i/>
          <w:color w:val="000000" w:themeColor="text1"/>
        </w:rPr>
        <w:t>&lt;</w:t>
      </w:r>
      <w:r w:rsidRPr="008F3BAA">
        <w:rPr>
          <w:rFonts w:ascii="Times New Roman" w:eastAsia="宋体" w:hAnsi="宋体"/>
          <w:color w:val="000000" w:themeColor="text1"/>
        </w:rPr>
        <w:t>90</w:t>
      </w:r>
      <w:r w:rsidRPr="008F3BAA">
        <w:rPr>
          <w:rFonts w:ascii="Times New Roman" w:eastAsia="宋体" w:hAnsi="宋体"/>
          <w:color w:val="000000" w:themeColor="text1"/>
        </w:rPr>
        <w:t>°</w:t>
      </w:r>
      <w:r w:rsidRPr="008F3BAA">
        <w:rPr>
          <w:rFonts w:ascii="Times New Roman" w:eastAsia="宋体" w:hAnsi="宋体"/>
          <w:color w:val="000000" w:themeColor="text1"/>
        </w:rPr>
        <w:t>)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D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将平面镜向上移动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8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探究光的反射定律的实验装置如图所示。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8F3BAA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57A78E0" wp14:editId="167BEB8A">
            <wp:extent cx="2234160" cy="1371600"/>
            <wp:effectExtent l="0" t="0" r="0" b="0"/>
            <wp:docPr id="469" name="XW8QXR159.eps" descr="id:21474950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0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41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2582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34"/>
        <w:gridCol w:w="945"/>
        <w:gridCol w:w="945"/>
        <w:gridCol w:w="945"/>
      </w:tblGrid>
      <w:tr w:rsidR="008F3BAA" w:rsidRPr="008F3BAA" w:rsidTr="0067587C">
        <w:trPr>
          <w:jc w:val="center"/>
        </w:trPr>
        <w:tc>
          <w:tcPr>
            <w:tcW w:w="167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Arial" w:eastAsia="黑体" w:hAnsi="黑体"/>
                <w:color w:val="000000" w:themeColor="text1"/>
                <w:sz w:val="21"/>
              </w:rPr>
              <w:t>实验序号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3</w:t>
            </w:r>
          </w:p>
        </w:tc>
      </w:tr>
      <w:tr w:rsidR="008F3BAA" w:rsidRPr="008F3BAA" w:rsidTr="0067587C">
        <w:trPr>
          <w:jc w:val="center"/>
        </w:trPr>
        <w:tc>
          <w:tcPr>
            <w:tcW w:w="167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Arial" w:eastAsia="黑体" w:hAnsi="黑体"/>
                <w:color w:val="000000" w:themeColor="text1"/>
                <w:sz w:val="21"/>
              </w:rPr>
              <w:t>入射角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30</w:t>
            </w: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°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45</w:t>
            </w: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°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60</w:t>
            </w: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°</w:t>
            </w:r>
          </w:p>
        </w:tc>
      </w:tr>
      <w:tr w:rsidR="008F3BAA" w:rsidRPr="008F3BAA" w:rsidTr="0067587C">
        <w:trPr>
          <w:jc w:val="center"/>
        </w:trPr>
        <w:tc>
          <w:tcPr>
            <w:tcW w:w="167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Arial" w:eastAsia="黑体" w:hAnsi="黑体"/>
                <w:color w:val="000000" w:themeColor="text1"/>
                <w:sz w:val="21"/>
              </w:rPr>
              <w:t>反射角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30</w:t>
            </w: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°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45</w:t>
            </w: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°</w:t>
            </w:r>
          </w:p>
        </w:tc>
        <w:tc>
          <w:tcPr>
            <w:tcW w:w="11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F3BAA" w:rsidRPr="008F3BAA" w:rsidRDefault="008F3BAA" w:rsidP="008F3BAA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60</w:t>
            </w:r>
            <w:r w:rsidRPr="008F3BAA">
              <w:rPr>
                <w:rFonts w:ascii="Times New Roman" w:eastAsia="宋体" w:hAnsi="宋体"/>
                <w:color w:val="000000" w:themeColor="text1"/>
                <w:sz w:val="21"/>
              </w:rPr>
              <w:t>°</w:t>
            </w:r>
          </w:p>
        </w:tc>
      </w:tr>
    </w:tbl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(1)</w:t>
      </w:r>
      <w:r w:rsidRPr="008F3BAA">
        <w:rPr>
          <w:rFonts w:ascii="Times New Roman" w:eastAsia="宋体" w:hAnsi="宋体"/>
          <w:color w:val="000000" w:themeColor="text1"/>
        </w:rPr>
        <w:t>实验中选用的白色硬纸板表面应较为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color w:val="000000" w:themeColor="text1"/>
        </w:rPr>
        <w:t>选填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光滑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或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粗糙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),</w:t>
      </w:r>
      <w:r w:rsidRPr="008F3BAA">
        <w:rPr>
          <w:rFonts w:ascii="Times New Roman" w:eastAsia="宋体" w:hAnsi="宋体"/>
          <w:color w:val="000000" w:themeColor="text1"/>
        </w:rPr>
        <w:t>使白纸板上能显现出光路径迹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纸板要垂直平面镜放置。 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(2)</w:t>
      </w:r>
      <w:r w:rsidRPr="008F3BAA">
        <w:rPr>
          <w:rFonts w:ascii="Times New Roman" w:eastAsia="宋体" w:hAnsi="宋体"/>
          <w:color w:val="000000" w:themeColor="text1"/>
        </w:rPr>
        <w:t>如图甲所示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使一束光贴着纸板</w:t>
      </w:r>
      <w:r w:rsidRPr="008F3BAA">
        <w:rPr>
          <w:rFonts w:ascii="Times New Roman" w:eastAsia="宋体" w:hAnsi="宋体"/>
          <w:color w:val="000000" w:themeColor="text1"/>
        </w:rPr>
        <w:t>A</w:t>
      </w:r>
      <w:r w:rsidRPr="008F3BAA">
        <w:rPr>
          <w:rFonts w:ascii="Times New Roman" w:eastAsia="宋体" w:hAnsi="宋体"/>
          <w:color w:val="000000" w:themeColor="text1"/>
        </w:rPr>
        <w:t>沿</w:t>
      </w:r>
      <w:r w:rsidRPr="008F3BAA">
        <w:rPr>
          <w:rFonts w:ascii="Times New Roman" w:eastAsia="宋体" w:hAnsi="宋体"/>
          <w:i/>
          <w:color w:val="000000" w:themeColor="text1"/>
        </w:rPr>
        <w:t>EO</w:t>
      </w:r>
      <w:r w:rsidRPr="008F3BAA">
        <w:rPr>
          <w:rFonts w:ascii="Times New Roman" w:eastAsia="宋体" w:hAnsi="宋体"/>
          <w:color w:val="000000" w:themeColor="text1"/>
        </w:rPr>
        <w:t>方向射向平面镜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观察反射光线在纸板</w:t>
      </w: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宋体"/>
          <w:color w:val="000000" w:themeColor="text1"/>
        </w:rPr>
        <w:t>上的位置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描绘出反射光线和入射光线的径迹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并量出反射角和入射角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记录于上表中。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lastRenderedPageBreak/>
        <w:t>实验时多次改变入射角的大小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目的是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____________________</w:t>
      </w:r>
      <w:r w:rsidRPr="008F3BAA">
        <w:rPr>
          <w:rFonts w:ascii="Times New Roman" w:eastAsia="宋体" w:hAnsi="宋体"/>
          <w:color w:val="000000" w:themeColor="text1"/>
        </w:rPr>
        <w:t>。 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比较反射角和入射角的大小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可得结论</w:t>
      </w:r>
      <w:r w:rsidRPr="008F3BAA">
        <w:rPr>
          <w:rFonts w:ascii="Times New Roman" w:eastAsia="宋体" w:hAnsi="宋体"/>
          <w:color w:val="000000" w:themeColor="text1"/>
        </w:rPr>
        <w:t>: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 xml:space="preserve"> ____________________</w:t>
      </w:r>
      <w:r w:rsidRPr="008F3BAA">
        <w:rPr>
          <w:rFonts w:ascii="Times New Roman" w:eastAsia="宋体" w:hAnsi="宋体"/>
          <w:color w:val="000000" w:themeColor="text1"/>
        </w:rPr>
        <w:t>。 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(3)</w:t>
      </w:r>
      <w:r w:rsidRPr="008F3BAA">
        <w:rPr>
          <w:rFonts w:ascii="Times New Roman" w:eastAsia="宋体" w:hAnsi="宋体"/>
          <w:color w:val="000000" w:themeColor="text1"/>
        </w:rPr>
        <w:t>图甲中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让一束光沿着</w:t>
      </w:r>
      <w:r w:rsidRPr="008F3BAA">
        <w:rPr>
          <w:rFonts w:ascii="Times New Roman" w:eastAsia="宋体" w:hAnsi="宋体"/>
          <w:i/>
          <w:color w:val="000000" w:themeColor="text1"/>
        </w:rPr>
        <w:t>FO</w:t>
      </w:r>
      <w:r w:rsidRPr="008F3BAA">
        <w:rPr>
          <w:rFonts w:ascii="Times New Roman" w:eastAsia="宋体" w:hAnsi="宋体"/>
          <w:color w:val="000000" w:themeColor="text1"/>
        </w:rPr>
        <w:t>方向射向平面镜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会看到反射光线沿着</w:t>
      </w:r>
      <w:r w:rsidRPr="008F3BAA">
        <w:rPr>
          <w:rFonts w:ascii="Times New Roman" w:eastAsia="宋体" w:hAnsi="宋体"/>
          <w:i/>
          <w:color w:val="000000" w:themeColor="text1"/>
        </w:rPr>
        <w:t>OE</w:t>
      </w:r>
      <w:r w:rsidRPr="008F3BAA">
        <w:rPr>
          <w:rFonts w:ascii="Times New Roman" w:eastAsia="宋体" w:hAnsi="宋体"/>
          <w:color w:val="000000" w:themeColor="text1"/>
        </w:rPr>
        <w:t>方向射出。这表明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光反射时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光路是</w:t>
      </w:r>
      <w:r w:rsidRPr="008F3BAA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8F3BAA">
        <w:rPr>
          <w:rFonts w:ascii="Times New Roman" w:eastAsia="宋体" w:hAnsi="宋体"/>
          <w:color w:val="000000" w:themeColor="text1"/>
        </w:rPr>
        <w:t>。 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(4)</w:t>
      </w:r>
      <w:r w:rsidRPr="008F3BAA">
        <w:rPr>
          <w:rFonts w:ascii="Times New Roman" w:eastAsia="宋体" w:hAnsi="宋体"/>
          <w:color w:val="000000" w:themeColor="text1"/>
        </w:rPr>
        <w:t>图乙中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将纸板</w:t>
      </w: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宋体"/>
          <w:color w:val="000000" w:themeColor="text1"/>
        </w:rPr>
        <w:t>沿</w:t>
      </w:r>
      <w:r w:rsidRPr="008F3BAA">
        <w:rPr>
          <w:rFonts w:ascii="Times New Roman" w:eastAsia="宋体" w:hAnsi="宋体"/>
          <w:i/>
          <w:color w:val="000000" w:themeColor="text1"/>
        </w:rPr>
        <w:t>PQ</w:t>
      </w:r>
      <w:r w:rsidRPr="008F3BAA">
        <w:rPr>
          <w:rFonts w:ascii="Times New Roman" w:eastAsia="宋体" w:hAnsi="宋体"/>
          <w:color w:val="000000" w:themeColor="text1"/>
        </w:rPr>
        <w:t>剪开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把纸板</w:t>
      </w: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宋体"/>
          <w:color w:val="000000" w:themeColor="text1"/>
        </w:rPr>
        <w:t>上半部分向后折转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发现纸板</w:t>
      </w: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宋体"/>
          <w:color w:val="000000" w:themeColor="text1"/>
        </w:rPr>
        <w:t>上半部分不能看见反射光线。在下半部分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color w:val="000000" w:themeColor="text1"/>
        </w:rPr>
        <w:t>(</w:t>
      </w:r>
      <w:r w:rsidRPr="008F3BAA">
        <w:rPr>
          <w:rFonts w:ascii="Times New Roman" w:eastAsia="宋体" w:hAnsi="宋体"/>
          <w:color w:val="000000" w:themeColor="text1"/>
        </w:rPr>
        <w:t>选填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可以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或</w:t>
      </w:r>
      <w:r w:rsidRPr="008F3BAA">
        <w:rPr>
          <w:rFonts w:ascii="Times New Roman" w:eastAsia="宋体" w:hAnsi="Times New Roman" w:cs="Times New Roman"/>
          <w:color w:val="000000" w:themeColor="text1"/>
        </w:rPr>
        <w:t>“</w:t>
      </w:r>
      <w:r w:rsidRPr="008F3BAA">
        <w:rPr>
          <w:rFonts w:ascii="Times New Roman" w:eastAsia="宋体" w:hAnsi="宋体"/>
          <w:color w:val="000000" w:themeColor="text1"/>
        </w:rPr>
        <w:t>不可以</w:t>
      </w:r>
      <w:r w:rsidRPr="008F3BAA">
        <w:rPr>
          <w:rFonts w:ascii="Times New Roman" w:eastAsia="宋体" w:hAnsi="Times New Roman" w:cs="Times New Roman"/>
          <w:color w:val="000000" w:themeColor="text1"/>
        </w:rPr>
        <w:t>”</w:t>
      </w:r>
      <w:r w:rsidRPr="008F3BAA">
        <w:rPr>
          <w:rFonts w:ascii="Times New Roman" w:eastAsia="宋体" w:hAnsi="宋体"/>
          <w:color w:val="000000" w:themeColor="text1"/>
        </w:rPr>
        <w:t>)</w:t>
      </w:r>
      <w:r w:rsidRPr="008F3BAA">
        <w:rPr>
          <w:rFonts w:ascii="Times New Roman" w:eastAsia="宋体" w:hAnsi="宋体"/>
          <w:color w:val="000000" w:themeColor="text1"/>
        </w:rPr>
        <w:t>看到反射光线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此实验现象说明</w:t>
      </w:r>
      <w:r w:rsidRPr="008F3BAA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8F3BAA">
        <w:rPr>
          <w:rFonts w:ascii="Times New Roman" w:eastAsia="宋体" w:hAnsi="宋体"/>
          <w:color w:val="000000" w:themeColor="text1"/>
        </w:rPr>
        <w:t>。 </w:t>
      </w:r>
    </w:p>
    <w:p w:rsidR="008F3BAA" w:rsidRPr="008F3BAA" w:rsidRDefault="008F3BAA" w:rsidP="008F3BAA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br w:type="page"/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8F3BAA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1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B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Times New Roman"/>
          <w:b/>
          <w:color w:val="000000" w:themeColor="text1"/>
        </w:rPr>
        <w:t>2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D</w:t>
      </w:r>
      <w:r w:rsidRPr="008F3BAA">
        <w:rPr>
          <w:rFonts w:ascii="Times New Roman" w:eastAsia="宋体" w:hAnsi="宋体"/>
          <w:color w:val="000000" w:themeColor="text1"/>
        </w:rPr>
        <w:t xml:space="preserve">　</w:t>
      </w:r>
      <w:r w:rsidRPr="008F3BAA">
        <w:rPr>
          <w:rFonts w:ascii="Times New Roman" w:eastAsia="宋体" w:hAnsi="Times New Roman"/>
          <w:b/>
          <w:color w:val="000000" w:themeColor="text1"/>
        </w:rPr>
        <w:t>3</w:t>
      </w:r>
      <w:r w:rsidRPr="008F3BAA">
        <w:rPr>
          <w:rFonts w:ascii="Times New Roman" w:eastAsia="宋体" w:hAnsi="Times New Roman" w:cs="Times New Roman"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B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4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30</w:t>
      </w:r>
      <w:r w:rsidRPr="008F3BAA">
        <w:rPr>
          <w:rFonts w:ascii="Times New Roman" w:eastAsia="宋体" w:hAnsi="宋体"/>
          <w:color w:val="000000" w:themeColor="text1"/>
        </w:rPr>
        <w:t>°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变小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5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镜面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漫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6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如图所示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B07CF85" wp14:editId="65B0F89B">
            <wp:extent cx="1143720" cy="735840"/>
            <wp:effectExtent l="0" t="0" r="0" b="0"/>
            <wp:docPr id="53" name="XW8QXR157.eps" descr="id:21474856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7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漫反射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D</w:t>
      </w:r>
    </w:p>
    <w:p w:rsidR="008F3BAA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8F3BAA">
        <w:rPr>
          <w:rFonts w:ascii="Times New Roman" w:eastAsia="宋体" w:hAnsi="Times New Roman"/>
          <w:b/>
          <w:color w:val="000000" w:themeColor="text1"/>
        </w:rPr>
        <w:t>8</w:t>
      </w:r>
      <w:r w:rsidRPr="008F3BAA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8F3BAA">
        <w:rPr>
          <w:rFonts w:ascii="Times New Roman" w:eastAsia="宋体" w:hAnsi="宋体"/>
          <w:color w:val="000000" w:themeColor="text1"/>
        </w:rPr>
        <w:t>(1)</w:t>
      </w:r>
      <w:r w:rsidRPr="008F3BAA">
        <w:rPr>
          <w:rFonts w:ascii="Times New Roman" w:eastAsia="宋体" w:hAnsi="宋体"/>
          <w:color w:val="000000" w:themeColor="text1"/>
        </w:rPr>
        <w:t>粗糙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(2)</w:t>
      </w:r>
      <w:r w:rsidRPr="008F3BAA">
        <w:rPr>
          <w:rFonts w:ascii="Times New Roman" w:eastAsia="宋体" w:hAnsi="宋体"/>
          <w:color w:val="000000" w:themeColor="text1"/>
        </w:rPr>
        <w:t>使实验结论具有普遍性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在光的反射中</w:t>
      </w:r>
      <w:r w:rsidRPr="008F3BAA">
        <w:rPr>
          <w:rFonts w:ascii="Times New Roman" w:eastAsia="宋体" w:hAnsi="宋体"/>
          <w:color w:val="000000" w:themeColor="text1"/>
        </w:rPr>
        <w:t>,</w:t>
      </w:r>
      <w:r w:rsidRPr="008F3BAA">
        <w:rPr>
          <w:rFonts w:ascii="Times New Roman" w:eastAsia="宋体" w:hAnsi="宋体"/>
          <w:color w:val="000000" w:themeColor="text1"/>
        </w:rPr>
        <w:t>反射角等于入射角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(3)</w:t>
      </w:r>
      <w:r w:rsidRPr="008F3BAA">
        <w:rPr>
          <w:rFonts w:ascii="Times New Roman" w:eastAsia="宋体" w:hAnsi="宋体"/>
          <w:color w:val="000000" w:themeColor="text1"/>
        </w:rPr>
        <w:t>可逆的</w:t>
      </w:r>
    </w:p>
    <w:p w:rsidR="00647169" w:rsidRPr="008F3BAA" w:rsidRDefault="008F3BAA" w:rsidP="008F3BAA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  <w:r w:rsidRPr="008F3BAA">
        <w:rPr>
          <w:rFonts w:ascii="Times New Roman" w:eastAsia="宋体" w:hAnsi="宋体"/>
          <w:color w:val="000000" w:themeColor="text1"/>
        </w:rPr>
        <w:t>(4)</w:t>
      </w:r>
      <w:r w:rsidRPr="008F3BAA">
        <w:rPr>
          <w:rFonts w:ascii="Times New Roman" w:eastAsia="宋体" w:hAnsi="宋体"/>
          <w:color w:val="000000" w:themeColor="text1"/>
        </w:rPr>
        <w:t>可以</w:t>
      </w:r>
      <w:r w:rsidRPr="008F3BAA">
        <w:rPr>
          <w:rFonts w:ascii="Times New Roman" w:eastAsia="宋体" w:hAnsi="宋体"/>
          <w:i/>
          <w:color w:val="000000" w:themeColor="text1"/>
        </w:rPr>
        <w:t xml:space="preserve">　</w:t>
      </w:r>
      <w:r w:rsidRPr="008F3BAA">
        <w:rPr>
          <w:rFonts w:ascii="Times New Roman" w:eastAsia="宋体" w:hAnsi="宋体"/>
          <w:color w:val="000000" w:themeColor="text1"/>
        </w:rPr>
        <w:t>反射光线、入射光线和法线在同一平面内</w:t>
      </w:r>
    </w:p>
    <w:sectPr w:rsidR="00647169" w:rsidRPr="008F3BAA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A40" w:rsidRDefault="00813A40" w:rsidP="00EF0F47">
      <w:r>
        <w:separator/>
      </w:r>
    </w:p>
  </w:endnote>
  <w:endnote w:type="continuationSeparator" w:id="0">
    <w:p w:rsidR="00813A40" w:rsidRDefault="00813A40" w:rsidP="00EF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A40" w:rsidRDefault="00813A40" w:rsidP="00EF0F47">
      <w:r>
        <w:separator/>
      </w:r>
    </w:p>
  </w:footnote>
  <w:footnote w:type="continuationSeparator" w:id="0">
    <w:p w:rsidR="00813A40" w:rsidRDefault="00813A40" w:rsidP="00EF0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13A40"/>
    <w:rsid w:val="00851518"/>
    <w:rsid w:val="008F3BAA"/>
    <w:rsid w:val="0097084F"/>
    <w:rsid w:val="009A6CB5"/>
    <w:rsid w:val="009B7D93"/>
    <w:rsid w:val="00A222A7"/>
    <w:rsid w:val="00A648BD"/>
    <w:rsid w:val="00A73B4C"/>
    <w:rsid w:val="00B023A0"/>
    <w:rsid w:val="00B11551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0F47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F0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F0F47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F0F4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F0F47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3</cp:revision>
  <dcterms:created xsi:type="dcterms:W3CDTF">2025-09-20T00:58:00Z</dcterms:created>
  <dcterms:modified xsi:type="dcterms:W3CDTF">2025-09-21T22:22:00Z</dcterms:modified>
</cp:coreProperties>
</file>